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2BF" w:rsidRDefault="004A32BF" w:rsidP="004A32BF">
      <w:pPr>
        <w:pStyle w:val="3"/>
      </w:pPr>
      <w:r>
        <w:t>Администрация муниципального образования «Город Астрахань»</w:t>
      </w:r>
    </w:p>
    <w:p w:rsidR="00F47828" w:rsidRDefault="004A32BF" w:rsidP="004A32BF">
      <w:pPr>
        <w:pStyle w:val="3"/>
      </w:pPr>
      <w:r>
        <w:t>ПОСТАНОВЛЕНИЕ</w:t>
      </w:r>
    </w:p>
    <w:p w:rsidR="004A32BF" w:rsidRDefault="004A32BF" w:rsidP="004A32BF">
      <w:pPr>
        <w:pStyle w:val="3"/>
      </w:pPr>
      <w:bookmarkStart w:id="0" w:name="_GoBack"/>
      <w:bookmarkEnd w:id="0"/>
      <w:r>
        <w:t>02 сентября 2022 года № 202</w:t>
      </w:r>
    </w:p>
    <w:p w:rsidR="004A32BF" w:rsidRDefault="004A32BF" w:rsidP="004A32BF">
      <w:pPr>
        <w:pStyle w:val="3"/>
      </w:pPr>
      <w:r>
        <w:t xml:space="preserve">«О внесении изменений в постановление администрации </w:t>
      </w:r>
    </w:p>
    <w:p w:rsidR="004A32BF" w:rsidRDefault="004A32BF" w:rsidP="004A32BF">
      <w:pPr>
        <w:pStyle w:val="3"/>
      </w:pPr>
      <w:r>
        <w:t>муниципального образования «Город Астрахань»</w:t>
      </w:r>
    </w:p>
    <w:p w:rsidR="004A32BF" w:rsidRDefault="004A32BF" w:rsidP="004A32BF">
      <w:pPr>
        <w:pStyle w:val="3"/>
      </w:pPr>
      <w:r>
        <w:t>от 11.07.2018 № 424»</w:t>
      </w:r>
    </w:p>
    <w:p w:rsidR="004A32BF" w:rsidRDefault="004A32BF" w:rsidP="004A32BF">
      <w:pPr>
        <w:pStyle w:val="a3"/>
      </w:pPr>
      <w:r>
        <w:t>В соответствии с федеральными законами «Об общих принципах организации местного самоуправления в Российской Федерации»,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«О безопасности дорожного движения», Уставом муниципального образования «Город Астрахань», в целях обеспечения безопасности дорожного движения ПОСТАНОВЛЯЮ:</w:t>
      </w:r>
    </w:p>
    <w:p w:rsidR="004A32BF" w:rsidRDefault="004A32BF" w:rsidP="004A32BF">
      <w:pPr>
        <w:pStyle w:val="a3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11.07.2018 № 424 «Об утверждении схем расположения технических средств организации дорожного движения в г. Астрахани», с изменениями, внесенными постановлениями администрации муниципального образования «Город Астрахань» от 04.10.2018 № 594, от 09.01.2019 № 04, от 28.06.2019 № 277, от 10.09.2019 № 366, от 18.11.2021 № 338, от 06.04.2022 № 86 (далее - постановление), следующие изменения:</w:t>
      </w:r>
      <w:proofErr w:type="gramEnd"/>
    </w:p>
    <w:p w:rsidR="004A32BF" w:rsidRDefault="004A32BF" w:rsidP="004A32BF">
      <w:pPr>
        <w:pStyle w:val="a3"/>
      </w:pPr>
      <w:r>
        <w:t xml:space="preserve">1.1. приложение 1 «Перечень </w:t>
      </w:r>
      <w:proofErr w:type="gramStart"/>
      <w:r>
        <w:t>схем расстановки технических средств организации дорожного движения</w:t>
      </w:r>
      <w:proofErr w:type="gramEnd"/>
      <w:r>
        <w:t xml:space="preserve"> в г. Астрахани» (далее - приложение 1) к постановлению дополнить пунктами 97-118 следующего содержания:</w:t>
      </w:r>
    </w:p>
    <w:p w:rsidR="004A32BF" w:rsidRDefault="004A32BF" w:rsidP="004A32BF">
      <w:pPr>
        <w:pStyle w:val="a3"/>
      </w:pPr>
      <w:r>
        <w:t>«97. Схема расположения технических средств организации дорожного движения по ул. Свердлова от ул. Наб. 1 Мая до ул. Бабушкина.</w:t>
      </w:r>
    </w:p>
    <w:p w:rsidR="004A32BF" w:rsidRDefault="004A32BF" w:rsidP="004A32BF">
      <w:pPr>
        <w:pStyle w:val="a3"/>
      </w:pPr>
      <w:r>
        <w:t>98. Схема расположения технических средств организации дорожного движения по ул. Зеленой от ул. Яблочкова до ул. Б. Алексеева.</w:t>
      </w:r>
    </w:p>
    <w:p w:rsidR="004A32BF" w:rsidRDefault="004A32BF" w:rsidP="004A32BF">
      <w:pPr>
        <w:pStyle w:val="a3"/>
      </w:pPr>
      <w:r>
        <w:t>99. Схема расположения технических средств организации дорожного движения по ул. Бакинской от д. 198 по ул. Бакинской до ул. Псковской.</w:t>
      </w:r>
    </w:p>
    <w:p w:rsidR="004A32BF" w:rsidRDefault="004A32BF" w:rsidP="004A32BF">
      <w:pPr>
        <w:pStyle w:val="a3"/>
      </w:pPr>
      <w:r>
        <w:t>100. Схема расположения технических средств организации дорожного движения по ул. В. Тредиаковского от ул. Советской до ул. Ахматовской.</w:t>
      </w:r>
    </w:p>
    <w:p w:rsidR="004A32BF" w:rsidRDefault="004A32BF" w:rsidP="004A32BF">
      <w:pPr>
        <w:pStyle w:val="a3"/>
      </w:pPr>
      <w:r>
        <w:t>101. Схема расположения технических средств организации дорожного движения по ул. Чехова от д. 1 по ул. Чехова до ул. Ак. Королева.</w:t>
      </w:r>
    </w:p>
    <w:p w:rsidR="004A32BF" w:rsidRDefault="004A32BF" w:rsidP="004A32BF">
      <w:pPr>
        <w:pStyle w:val="a3"/>
      </w:pPr>
      <w:r>
        <w:t xml:space="preserve">102. Схема расположения технических средств организации дорожного движения по ул. </w:t>
      </w:r>
      <w:proofErr w:type="spellStart"/>
      <w:r>
        <w:t>Ахшарумова</w:t>
      </w:r>
      <w:proofErr w:type="spellEnd"/>
      <w:r>
        <w:t xml:space="preserve"> от д. 92 «А» по ул. </w:t>
      </w:r>
      <w:proofErr w:type="spellStart"/>
      <w:r>
        <w:t>Ахшарумова</w:t>
      </w:r>
      <w:proofErr w:type="spellEnd"/>
      <w:r>
        <w:t xml:space="preserve"> до д. 6 по ул. Крупской.</w:t>
      </w:r>
    </w:p>
    <w:p w:rsidR="004A32BF" w:rsidRDefault="004A32BF" w:rsidP="004A32BF">
      <w:pPr>
        <w:pStyle w:val="a3"/>
      </w:pPr>
      <w:r>
        <w:t>103. Схема расположения технических средств организации дорожного движения по ул. Аэропортовское шоссе, д. 3.</w:t>
      </w:r>
    </w:p>
    <w:p w:rsidR="004A32BF" w:rsidRDefault="004A32BF" w:rsidP="004A32BF">
      <w:pPr>
        <w:pStyle w:val="a3"/>
      </w:pPr>
      <w:r>
        <w:t>104. Схема расположения технических средств организации дорожного движения по ул. Таганской.</w:t>
      </w:r>
    </w:p>
    <w:p w:rsidR="004A32BF" w:rsidRDefault="004A32BF" w:rsidP="004A32BF">
      <w:pPr>
        <w:pStyle w:val="a3"/>
      </w:pPr>
      <w:r>
        <w:t>105. Схема расположения технических средств организации дорожного движения по ул. Наб. 1 Мая от ул. Бэра до ул. Адмиралтейской.</w:t>
      </w:r>
    </w:p>
    <w:p w:rsidR="004A32BF" w:rsidRDefault="004A32BF" w:rsidP="004A32BF">
      <w:pPr>
        <w:pStyle w:val="a3"/>
      </w:pPr>
      <w:r>
        <w:t>106. Схема расположения технических средств организации дорожного движения по ул. Бакинской от ул. Ген. Армии Епишева до ул. Боевой.</w:t>
      </w:r>
    </w:p>
    <w:p w:rsidR="004A32BF" w:rsidRDefault="004A32BF" w:rsidP="004A32BF">
      <w:pPr>
        <w:pStyle w:val="a3"/>
      </w:pPr>
      <w:r>
        <w:t>107. Схема расположения технических средств организации дорожного движения по ул. Рождественского, д. 15.</w:t>
      </w:r>
    </w:p>
    <w:p w:rsidR="004A32BF" w:rsidRDefault="004A32BF" w:rsidP="004A32BF">
      <w:pPr>
        <w:pStyle w:val="a3"/>
      </w:pPr>
      <w:r>
        <w:t>108. Схема расположения технических средств организации дорожного движения по ул. Фиолетова от ул. Никольской до д. 10 по ул. Фиолетова.</w:t>
      </w:r>
    </w:p>
    <w:p w:rsidR="004A32BF" w:rsidRDefault="004A32BF" w:rsidP="004A32BF">
      <w:pPr>
        <w:pStyle w:val="a3"/>
      </w:pPr>
      <w:r>
        <w:t xml:space="preserve">109. Схема расположения технических средств организации дорожного движения по ул. </w:t>
      </w:r>
      <w:proofErr w:type="spellStart"/>
      <w:r>
        <w:t>Кр</w:t>
      </w:r>
      <w:proofErr w:type="spellEnd"/>
      <w:r>
        <w:t>. Набережной от ул. Фиолетова до ул. Ульяновых.</w:t>
      </w:r>
    </w:p>
    <w:p w:rsidR="004A32BF" w:rsidRDefault="004A32BF" w:rsidP="004A32BF">
      <w:pPr>
        <w:pStyle w:val="a3"/>
      </w:pPr>
      <w:r>
        <w:t xml:space="preserve">110. Схема расположения технических средств организации дорожного движения по ул. Кирова от ул. Советской до ул. </w:t>
      </w:r>
      <w:proofErr w:type="spellStart"/>
      <w:r>
        <w:t>Эспланадной</w:t>
      </w:r>
      <w:proofErr w:type="spellEnd"/>
      <w:r>
        <w:t>.</w:t>
      </w:r>
    </w:p>
    <w:p w:rsidR="004A32BF" w:rsidRDefault="004A32BF" w:rsidP="004A32BF">
      <w:pPr>
        <w:pStyle w:val="a3"/>
      </w:pPr>
      <w:r>
        <w:t>111. Схема расположения технических средств организации дорожного движения по ул. Сен-Симона, д. 31.</w:t>
      </w:r>
    </w:p>
    <w:p w:rsidR="004A32BF" w:rsidRDefault="004A32BF" w:rsidP="004A32BF">
      <w:pPr>
        <w:pStyle w:val="a3"/>
      </w:pPr>
      <w:r>
        <w:t>112. Схема расположения технических средств организации дорожного движения по ул. Бакинской от ул. Волжской до ул. Бэра.</w:t>
      </w:r>
    </w:p>
    <w:p w:rsidR="004A32BF" w:rsidRDefault="004A32BF" w:rsidP="004A32BF">
      <w:pPr>
        <w:pStyle w:val="a3"/>
      </w:pPr>
      <w:r>
        <w:t>113. Схема расположения технических средств организации дорожного движения по ул. Бакинской от ул. Бэра до ул. Кирова.</w:t>
      </w:r>
    </w:p>
    <w:p w:rsidR="004A32BF" w:rsidRDefault="004A32BF" w:rsidP="004A32BF">
      <w:pPr>
        <w:pStyle w:val="a3"/>
      </w:pPr>
      <w:r>
        <w:t>114. Схема расположения технических средств организации дорожного движения по ул. Советской от ул. Коммунистической до ул. Шелгунова.</w:t>
      </w:r>
    </w:p>
    <w:p w:rsidR="004A32BF" w:rsidRDefault="004A32BF" w:rsidP="004A32BF">
      <w:pPr>
        <w:pStyle w:val="a3"/>
      </w:pPr>
      <w:r>
        <w:t>115. Схема расположения технических средств организации дорожного движения по ул. Советской от ул. Шелгунова до ул. М. Аладьина.</w:t>
      </w:r>
    </w:p>
    <w:p w:rsidR="004A32BF" w:rsidRDefault="004A32BF" w:rsidP="004A32BF">
      <w:pPr>
        <w:pStyle w:val="a3"/>
      </w:pPr>
      <w:r>
        <w:t xml:space="preserve">116. Схема расположения технических средств организации дорожного движения по ул. Ленина от ул. М. </w:t>
      </w:r>
      <w:proofErr w:type="spellStart"/>
      <w:r>
        <w:t>Джалиля</w:t>
      </w:r>
      <w:proofErr w:type="spellEnd"/>
      <w:r>
        <w:t xml:space="preserve"> до ул. В. Тредиаковского.</w:t>
      </w:r>
    </w:p>
    <w:p w:rsidR="004A32BF" w:rsidRDefault="004A32BF" w:rsidP="004A32BF">
      <w:pPr>
        <w:pStyle w:val="a3"/>
      </w:pPr>
      <w:r>
        <w:t xml:space="preserve">117. Схема расположения технических средств организации дорожного движения по ул. </w:t>
      </w:r>
      <w:proofErr w:type="spellStart"/>
      <w:r>
        <w:t>Кр</w:t>
      </w:r>
      <w:proofErr w:type="spellEnd"/>
      <w:r>
        <w:t>. Набережной от ул. Ногина до ул. 3-й Интернациональной.</w:t>
      </w:r>
    </w:p>
    <w:p w:rsidR="004A32BF" w:rsidRDefault="004A32BF" w:rsidP="004A32BF">
      <w:pPr>
        <w:pStyle w:val="a3"/>
      </w:pPr>
      <w:r>
        <w:t xml:space="preserve">118. Схема расположения технических средств организации дорожного движения по ул. </w:t>
      </w:r>
      <w:proofErr w:type="spellStart"/>
      <w:r>
        <w:t>Эспланадной</w:t>
      </w:r>
      <w:proofErr w:type="spellEnd"/>
      <w:r>
        <w:t xml:space="preserve"> от ул. Кирова до ул. Володарского».</w:t>
      </w:r>
    </w:p>
    <w:p w:rsidR="004A32BF" w:rsidRDefault="004A32BF" w:rsidP="004A32BF">
      <w:pPr>
        <w:pStyle w:val="a3"/>
      </w:pPr>
      <w:r>
        <w:t>1.2. Пункт 90 приложения 1 к постановлению изложить в следующей редакции:</w:t>
      </w:r>
    </w:p>
    <w:p w:rsidR="004A32BF" w:rsidRDefault="004A32BF" w:rsidP="004A32BF">
      <w:pPr>
        <w:pStyle w:val="a3"/>
      </w:pPr>
      <w:r>
        <w:t>«90. Схема расположения технических средств организации дорожного движения по ул. Мосина и ул. Коновалова».</w:t>
      </w:r>
    </w:p>
    <w:p w:rsidR="004A32BF" w:rsidRDefault="004A32BF" w:rsidP="004A32BF">
      <w:pPr>
        <w:pStyle w:val="a3"/>
      </w:pPr>
      <w:r>
        <w:t>1.3. Пункты 3, 6, 39 приложения 1 к постановлению признать утратившими силу.</w:t>
      </w:r>
    </w:p>
    <w:p w:rsidR="004A32BF" w:rsidRDefault="004A32BF" w:rsidP="004A32BF">
      <w:pPr>
        <w:pStyle w:val="a3"/>
      </w:pPr>
      <w:r>
        <w:lastRenderedPageBreak/>
        <w:t>1.4. Схему расположения технических средств организации дорожного движения по ул. Свердлова от ул. Наб. 1 Мая до ул. Бабушкина (приложение 1 к настоящему постановлению администрации муниципального образования «Город Астрахань») считать приложением 98 к постановлению.</w:t>
      </w:r>
    </w:p>
    <w:p w:rsidR="004A32BF" w:rsidRDefault="004A32BF" w:rsidP="004A32BF">
      <w:pPr>
        <w:pStyle w:val="a3"/>
      </w:pPr>
      <w:r>
        <w:t>1.5. Схему расположения технических средств организации дорожного движения по ул. Зеленой от ул. Яблочкова до ул. Б. Алексеева (приложение 2 к настоящему постановлению администрации муниципального образования «Город Астрахань») считать приложением 99 к постановлению.</w:t>
      </w:r>
    </w:p>
    <w:p w:rsidR="004A32BF" w:rsidRDefault="004A32BF" w:rsidP="004A32BF">
      <w:pPr>
        <w:pStyle w:val="a3"/>
      </w:pPr>
      <w:r>
        <w:t>1.6. Схему расположения технических средств организации дорожного движения по ул. Бакинской от д. 198 до ул. Псковской (приложение 3 к настоящему постановлению администрации муниципального образования «Город Астрахань») считать приложением 100 к постановлению.</w:t>
      </w:r>
    </w:p>
    <w:p w:rsidR="004A32BF" w:rsidRDefault="004A32BF" w:rsidP="004A32BF">
      <w:pPr>
        <w:pStyle w:val="a3"/>
      </w:pPr>
      <w:r>
        <w:t>1.7. Схему расположения технических средств организации дорожного движения по ул. В. Тредиаковского от ул. Советской до ул. Ахматовской. (приложение 4 к настоящему постановлению администрации муниципального образования «Город Астрахань») считать приложением 101 к постановлению.</w:t>
      </w:r>
    </w:p>
    <w:p w:rsidR="004A32BF" w:rsidRDefault="004A32BF" w:rsidP="004A32BF">
      <w:pPr>
        <w:pStyle w:val="a3"/>
      </w:pPr>
      <w:r>
        <w:t>1.8. Схему расположения технических средств организации дорожного движения по ул. Чехова от д. 1 до ул. Ак. Королева (приложение 5 к настоящему постановлению администрации муниципального образования «Город Астрахань») считать приложением 102 к постановлению.</w:t>
      </w:r>
    </w:p>
    <w:p w:rsidR="004A32BF" w:rsidRDefault="004A32BF" w:rsidP="004A32BF">
      <w:pPr>
        <w:pStyle w:val="a3"/>
      </w:pPr>
      <w:r>
        <w:t xml:space="preserve">1.9. Схему расположения технических средств организации дорожного движения по ул. </w:t>
      </w:r>
      <w:proofErr w:type="spellStart"/>
      <w:r>
        <w:t>Ахшарумова</w:t>
      </w:r>
      <w:proofErr w:type="spellEnd"/>
      <w:r>
        <w:t xml:space="preserve"> от д. 92 «А» по ул. </w:t>
      </w:r>
      <w:proofErr w:type="spellStart"/>
      <w:r>
        <w:t>Ахшарумова</w:t>
      </w:r>
      <w:proofErr w:type="spellEnd"/>
      <w:r>
        <w:t xml:space="preserve"> до д. 6 по ул. Крупской (приложение 6 к настоящему постановлению администрации муниципального образования «Город Астрахань») считать приложением 103 к постановлению.</w:t>
      </w:r>
    </w:p>
    <w:p w:rsidR="004A32BF" w:rsidRDefault="004A32BF" w:rsidP="004A32BF">
      <w:pPr>
        <w:pStyle w:val="a3"/>
      </w:pPr>
      <w:r>
        <w:t>1.10. Схему расположения технических средств организации дорожного движения по ул. Аэропортовское шоссе, д. 3 (приложение 7 к настоящему постановлению администрации муниципального образования «Город Астрахань») считать приложением 104 к постановлению.</w:t>
      </w:r>
    </w:p>
    <w:p w:rsidR="004A32BF" w:rsidRDefault="004A32BF" w:rsidP="004A32BF">
      <w:pPr>
        <w:pStyle w:val="a3"/>
      </w:pPr>
      <w:r>
        <w:t>1.11. Схему расположения технических средств организации дорожного движения по ул. Таганской (приложение 8 к настоящему постановлению администрации муниципального образования «Город Астрахань») считать приложением 105 к постановлению.</w:t>
      </w:r>
    </w:p>
    <w:p w:rsidR="004A32BF" w:rsidRDefault="004A32BF" w:rsidP="004A32BF">
      <w:pPr>
        <w:pStyle w:val="a3"/>
      </w:pPr>
      <w:r>
        <w:t>1.12. Схему расположения технических средств организации дорожного движения по ул. Наб. 1 Мая от ул. Бэра до ул. Адмиралтейской (приложение 9 к настоящему постановлению администрации муниципального образования «Город Астрахань») считать приложением 106 к постановлению.</w:t>
      </w:r>
    </w:p>
    <w:p w:rsidR="004A32BF" w:rsidRDefault="004A32BF" w:rsidP="004A32BF">
      <w:pPr>
        <w:pStyle w:val="a3"/>
      </w:pPr>
      <w:r>
        <w:t>1.13. Схему расположения технических средств организации дорожного движения по ул. Бакинской от ул. Ген. Армии Епишева до ул. Боевой (приложение 10 к настоящему постановлению администрации муниципального образования «Город Астрахань») считать приложением 107 к постановлению.</w:t>
      </w:r>
    </w:p>
    <w:p w:rsidR="004A32BF" w:rsidRDefault="004A32BF" w:rsidP="004A32BF">
      <w:pPr>
        <w:pStyle w:val="a3"/>
      </w:pPr>
      <w:r>
        <w:t>1.14. Схему расположения технических средств организации дорожного движения по ул. Рождественского, д. 15 (приложение 11 к настоящему постановлению администрации муниципального образования «Город Астрахань») считать приложением 108 к постановлению.</w:t>
      </w:r>
    </w:p>
    <w:p w:rsidR="004A32BF" w:rsidRDefault="004A32BF" w:rsidP="004A32BF">
      <w:pPr>
        <w:pStyle w:val="a3"/>
      </w:pPr>
      <w:r>
        <w:t>1.15. Схему расположения технических средств организации дорожного движения по ул. Фиолетова от ул. Никольской до д. 10 по ул. Фиолетова (приложение 12 к настоящему постановлению администрации муниципального образования «Город Астрахань») считать приложением 109 к постановлению.</w:t>
      </w:r>
    </w:p>
    <w:p w:rsidR="004A32BF" w:rsidRDefault="004A32BF" w:rsidP="004A32BF">
      <w:pPr>
        <w:pStyle w:val="a3"/>
      </w:pPr>
      <w:r>
        <w:t xml:space="preserve">1.16. Схему расположения технических средств организации дорожного движения по ул. </w:t>
      </w:r>
      <w:proofErr w:type="spellStart"/>
      <w:r>
        <w:t>Кр</w:t>
      </w:r>
      <w:proofErr w:type="spellEnd"/>
      <w:r>
        <w:t>. Набережной от ул. Фиолетова до ул. Ульяновых (приложение 13 к настоящему постановлению администрации муниципального образования «Город Астрахань») считать приложением 110 к постановлению.</w:t>
      </w:r>
    </w:p>
    <w:p w:rsidR="004A32BF" w:rsidRDefault="004A32BF" w:rsidP="004A32BF">
      <w:pPr>
        <w:pStyle w:val="a3"/>
      </w:pPr>
      <w:r>
        <w:t xml:space="preserve">1.17. Схему расположения технических средств организации дорожного движения по ул. Кирова от ул. Советской до ул. </w:t>
      </w:r>
      <w:proofErr w:type="spellStart"/>
      <w:r>
        <w:t>Эспланадной</w:t>
      </w:r>
      <w:proofErr w:type="spellEnd"/>
      <w:r>
        <w:t xml:space="preserve"> (приложение 14 к настоящему постановлению администрации муниципального образования «Город Астрахань») считать приложением 111 к постановлению.</w:t>
      </w:r>
    </w:p>
    <w:p w:rsidR="004A32BF" w:rsidRDefault="004A32BF" w:rsidP="004A32BF">
      <w:pPr>
        <w:pStyle w:val="a3"/>
      </w:pPr>
      <w:r>
        <w:t>1.18. Схему расположения технических средств организации дорожного движения по ул. Сен-Симона, д. 31 (приложение 15 к настоящему постановлению администрации муниципального образования «Город Астрахань») считать приложением 112 к постановлению.</w:t>
      </w:r>
    </w:p>
    <w:p w:rsidR="004A32BF" w:rsidRDefault="004A32BF" w:rsidP="004A32BF">
      <w:pPr>
        <w:pStyle w:val="a3"/>
      </w:pPr>
      <w:r>
        <w:t>1.19. Схему расположения технических средств организации дорожного движения по ул. Бакинской от ул. Волжской до ул. Бэра (приложение 16 к настоящему постановлению администрации муниципального образования «Город Астрахань») считать приложением 113 к постановлению.</w:t>
      </w:r>
    </w:p>
    <w:p w:rsidR="004A32BF" w:rsidRDefault="004A32BF" w:rsidP="004A32BF">
      <w:pPr>
        <w:pStyle w:val="a3"/>
      </w:pPr>
      <w:r>
        <w:t>1.20. Схему расположения технических средств организации дорожного движения по ул. Бакинской от ул. Бэра до ул. Кирова (приложение 17 к настоящему постановлению администрации муниципального образования «Город Астрахань») считать приложением 114 к постановлению.</w:t>
      </w:r>
    </w:p>
    <w:p w:rsidR="004A32BF" w:rsidRDefault="004A32BF" w:rsidP="004A32BF">
      <w:pPr>
        <w:pStyle w:val="a3"/>
      </w:pPr>
      <w:r>
        <w:t>1.21. Схему расположения технических средств организации дорожного движения по ул. Советской от ул. Коммунистической до ул. Шелгунова (приложение 18 к настоящему постановлению администрации муниципального образования «Город Астрахань») считать приложением 115 к постановлению.</w:t>
      </w:r>
    </w:p>
    <w:p w:rsidR="004A32BF" w:rsidRDefault="004A32BF" w:rsidP="004A32BF">
      <w:pPr>
        <w:pStyle w:val="a3"/>
      </w:pPr>
      <w:r>
        <w:t>1.22. Схему расположения технических средств организации дорожного движения по ул. Советской от ул. Шелгунова до ул. М. Аладьина (приложение 19 к настоящему постановлению администрации муниципального образования «Город Астрахань») считать приложением 116 к постановлению.</w:t>
      </w:r>
    </w:p>
    <w:p w:rsidR="004A32BF" w:rsidRDefault="004A32BF" w:rsidP="004A32BF">
      <w:pPr>
        <w:pStyle w:val="a3"/>
      </w:pPr>
      <w:r>
        <w:t xml:space="preserve">1.23. Схему расположения технических средств организации дорожного движения по ул. Ленина от ул. М. </w:t>
      </w:r>
      <w:proofErr w:type="spellStart"/>
      <w:r>
        <w:t>Джалиля</w:t>
      </w:r>
      <w:proofErr w:type="spellEnd"/>
      <w:r>
        <w:t xml:space="preserve"> до ул. В. Тредиаковского (приложение 20 к настоящему постановлению администрации муниципального образования «Город Астрахань») считать приложением 117 к постановлению.</w:t>
      </w:r>
    </w:p>
    <w:p w:rsidR="004A32BF" w:rsidRDefault="004A32BF" w:rsidP="004A32BF">
      <w:pPr>
        <w:pStyle w:val="a3"/>
      </w:pPr>
      <w:r>
        <w:t xml:space="preserve">1.24. Схему расположения технических средств организации дорожного движения по ул. </w:t>
      </w:r>
      <w:proofErr w:type="spellStart"/>
      <w:r>
        <w:t>Кр</w:t>
      </w:r>
      <w:proofErr w:type="spellEnd"/>
      <w:r>
        <w:t>. Набережной от ул. Ногина до ул. 3-й Интернациональной (приложение 21 к настоящему постановлению администрации муниципального образования «Город Астрахань») считать приложением 118 к постановлению.</w:t>
      </w:r>
    </w:p>
    <w:p w:rsidR="004A32BF" w:rsidRDefault="004A32BF" w:rsidP="004A32BF">
      <w:pPr>
        <w:pStyle w:val="a3"/>
      </w:pPr>
      <w:r>
        <w:t xml:space="preserve">1.25. Схему расположения технических средств организации дорожного движения по ул. </w:t>
      </w:r>
      <w:proofErr w:type="spellStart"/>
      <w:r>
        <w:t>Эспланадной</w:t>
      </w:r>
      <w:proofErr w:type="spellEnd"/>
      <w:r>
        <w:t xml:space="preserve"> от ул. Кирова до ул. Володарского (приложение 22 к настоящему постановлению администрации муниципального образования «Город Астрахань») считать приложением 119 к постановлению.</w:t>
      </w:r>
    </w:p>
    <w:p w:rsidR="004A32BF" w:rsidRDefault="004A32BF" w:rsidP="004A32BF">
      <w:pPr>
        <w:pStyle w:val="a3"/>
      </w:pPr>
      <w:r>
        <w:lastRenderedPageBreak/>
        <w:t>1.26. Схему расположения технических средств организации дорожного движения по ул. Мосина и ул. Коновалова (приложение 23 к настоящему постановлению администрации муниципального образования «Город Астрахань») считать приложением 91 к постановлению.</w:t>
      </w:r>
    </w:p>
    <w:p w:rsidR="004A32BF" w:rsidRDefault="004A32BF" w:rsidP="004A32BF">
      <w:pPr>
        <w:pStyle w:val="a3"/>
      </w:pPr>
      <w:r>
        <w:t xml:space="preserve">2.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</w:t>
      </w:r>
      <w:proofErr w:type="gramStart"/>
      <w:r>
        <w:t>разместить его</w:t>
      </w:r>
      <w:proofErr w:type="gramEnd"/>
      <w:r>
        <w:t xml:space="preserve"> на официальном сайте администрации муниципального образования «Город Астрахань».</w:t>
      </w:r>
    </w:p>
    <w:p w:rsidR="004A32BF" w:rsidRDefault="004A32BF" w:rsidP="004A32BF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4A32BF" w:rsidRPr="004A32BF" w:rsidRDefault="004A32BF" w:rsidP="004A32BF">
      <w:pPr>
        <w:pStyle w:val="a3"/>
      </w:pPr>
      <w:r>
        <w:t xml:space="preserve">3.1. Внести соответствующие изменения в поисково-справочную систему правовых актов </w:t>
      </w:r>
      <w:r w:rsidRPr="004A32BF">
        <w:t>администрации муниципального образования «Город Астрахань».</w:t>
      </w:r>
    </w:p>
    <w:p w:rsidR="004A32BF" w:rsidRPr="004A32BF" w:rsidRDefault="004A32BF" w:rsidP="004A32BF">
      <w:pPr>
        <w:pStyle w:val="a3"/>
      </w:pPr>
      <w:r w:rsidRPr="004A32BF"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4A32BF" w:rsidRPr="004A32BF" w:rsidRDefault="004A32BF" w:rsidP="004A32BF">
      <w:pPr>
        <w:pStyle w:val="a3"/>
      </w:pPr>
      <w:r w:rsidRPr="004A32BF"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A32BF" w:rsidRPr="004A32BF" w:rsidRDefault="004A32BF" w:rsidP="004A32BF">
      <w:pPr>
        <w:pStyle w:val="a3"/>
      </w:pPr>
      <w:r w:rsidRPr="004A32BF">
        <w:t>4.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4A32BF" w:rsidRPr="004A32BF" w:rsidRDefault="004A32BF" w:rsidP="004A32BF">
      <w:pPr>
        <w:pStyle w:val="a3"/>
        <w:rPr>
          <w:spacing w:val="0"/>
        </w:rPr>
      </w:pPr>
      <w:r w:rsidRPr="004A32BF">
        <w:rPr>
          <w:spacing w:val="0"/>
        </w:rPr>
        <w:t xml:space="preserve">5. </w:t>
      </w:r>
      <w:proofErr w:type="gramStart"/>
      <w:r w:rsidRPr="004A32BF">
        <w:rPr>
          <w:spacing w:val="0"/>
        </w:rPr>
        <w:t>Контроль за</w:t>
      </w:r>
      <w:proofErr w:type="gramEnd"/>
      <w:r w:rsidRPr="004A32BF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дорожного хозяйства и транспорта администрации муниципального образования «Город Астрахань».</w:t>
      </w:r>
    </w:p>
    <w:p w:rsidR="004A32BF" w:rsidRDefault="004A32BF" w:rsidP="004A32BF">
      <w:pPr>
        <w:pStyle w:val="a3"/>
        <w:jc w:val="right"/>
      </w:pPr>
      <w:r w:rsidRPr="004A32BF">
        <w:rPr>
          <w:b/>
          <w:bCs/>
        </w:rPr>
        <w:t>Глава муниципального образования «Город Астрахань»</w:t>
      </w:r>
      <w:r>
        <w:rPr>
          <w:b/>
          <w:bCs/>
        </w:rPr>
        <w:t xml:space="preserve"> </w:t>
      </w:r>
      <w:r w:rsidRPr="004A32BF">
        <w:rPr>
          <w:b/>
          <w:bCs/>
        </w:rPr>
        <w:t>О.А. ПОЛУМОРДВИНОВ</w:t>
      </w:r>
    </w:p>
    <w:p w:rsidR="00FF4A14" w:rsidRDefault="00F47828"/>
    <w:sectPr w:rsidR="00FF4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2BF"/>
    <w:rsid w:val="004A32BF"/>
    <w:rsid w:val="008505A8"/>
    <w:rsid w:val="00A56E3A"/>
    <w:rsid w:val="00EC39DE"/>
    <w:rsid w:val="00F4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A32B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A32B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A32B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A32B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1808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2022-09-08T10:22:00Z</dcterms:created>
  <dcterms:modified xsi:type="dcterms:W3CDTF">2022-09-08T10:25:00Z</dcterms:modified>
</cp:coreProperties>
</file>